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52D36" w14:textId="784F212D" w:rsidR="008F6519" w:rsidRPr="003F18DB" w:rsidRDefault="003F18DB" w:rsidP="003F18DB">
      <w:pPr>
        <w:pStyle w:val="Default"/>
        <w:rPr>
          <w:i/>
          <w:iCs/>
          <w:sz w:val="20"/>
          <w:szCs w:val="20"/>
        </w:rPr>
      </w:pPr>
      <w:r w:rsidRPr="003F18DB">
        <w:rPr>
          <w:noProof/>
          <w:sz w:val="20"/>
          <w:szCs w:val="20"/>
        </w:rPr>
        <w:drawing>
          <wp:anchor distT="0" distB="0" distL="114300" distR="114300" simplePos="0" relativeHeight="251658240" behindDoc="0" locked="0" layoutInCell="1" allowOverlap="1" wp14:anchorId="4AC52A93" wp14:editId="38E79CE1">
            <wp:simplePos x="0" y="0"/>
            <wp:positionH relativeFrom="margin">
              <wp:posOffset>4206240</wp:posOffset>
            </wp:positionH>
            <wp:positionV relativeFrom="margin">
              <wp:posOffset>3810</wp:posOffset>
            </wp:positionV>
            <wp:extent cx="1074420" cy="1074420"/>
            <wp:effectExtent l="0" t="0" r="0" b="0"/>
            <wp:wrapSquare wrapText="bothSides"/>
            <wp:docPr id="2" name="Picture 2" descr="C:\Users\davisjg\Desktop\IUPUISustainabil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jg\Desktop\IUPUISustainabilty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B94B130" w:rsidRPr="003F18DB">
        <w:rPr>
          <w:b/>
          <w:bCs/>
          <w:sz w:val="20"/>
          <w:szCs w:val="20"/>
        </w:rPr>
        <w:t xml:space="preserve"> </w:t>
      </w:r>
      <w:r w:rsidR="3B94B130" w:rsidRPr="003F18DB">
        <w:rPr>
          <w:noProof/>
          <w:sz w:val="20"/>
          <w:szCs w:val="20"/>
        </w:rPr>
        <w:t xml:space="preserve">                                  </w:t>
      </w:r>
    </w:p>
    <w:p w14:paraId="74EF3C04" w14:textId="69298138" w:rsidR="3B94B130" w:rsidRPr="003F18DB" w:rsidRDefault="3B94B130" w:rsidP="003F18DB">
      <w:pPr>
        <w:pStyle w:val="Default"/>
        <w:rPr>
          <w:sz w:val="20"/>
          <w:szCs w:val="20"/>
        </w:rPr>
      </w:pPr>
    </w:p>
    <w:p w14:paraId="78E4F6E5" w14:textId="4669A02D" w:rsidR="008F6519" w:rsidRPr="003F18DB" w:rsidRDefault="3B94B130" w:rsidP="003F18DB">
      <w:pPr>
        <w:pStyle w:val="Default"/>
        <w:rPr>
          <w:i/>
          <w:iCs/>
          <w:sz w:val="20"/>
          <w:szCs w:val="20"/>
        </w:rPr>
      </w:pPr>
      <w:r w:rsidRPr="003F18DB">
        <w:rPr>
          <w:b/>
          <w:bCs/>
          <w:sz w:val="20"/>
          <w:szCs w:val="20"/>
        </w:rPr>
        <w:t>Position Title:</w:t>
      </w:r>
      <w:r w:rsidRPr="003F18DB">
        <w:rPr>
          <w:sz w:val="20"/>
          <w:szCs w:val="20"/>
        </w:rPr>
        <w:t> Energy Intern</w:t>
      </w:r>
      <w:r w:rsidR="00132780" w:rsidRPr="003F18DB">
        <w:rPr>
          <w:noProof/>
          <w:sz w:val="20"/>
          <w:szCs w:val="20"/>
        </w:rPr>
        <w:t xml:space="preserve"> </w:t>
      </w:r>
    </w:p>
    <w:p w14:paraId="41E92EE4" w14:textId="790BF077" w:rsidR="008F6519" w:rsidRPr="003F18DB" w:rsidRDefault="3B94B130" w:rsidP="003F18DB">
      <w:pPr>
        <w:pStyle w:val="Default"/>
        <w:rPr>
          <w:sz w:val="20"/>
          <w:szCs w:val="20"/>
        </w:rPr>
      </w:pPr>
      <w:r w:rsidRPr="003F18DB">
        <w:rPr>
          <w:b/>
          <w:bCs/>
          <w:sz w:val="20"/>
          <w:szCs w:val="20"/>
        </w:rPr>
        <w:t>Department</w:t>
      </w:r>
      <w:r w:rsidRPr="003F18DB">
        <w:rPr>
          <w:sz w:val="20"/>
          <w:szCs w:val="20"/>
        </w:rPr>
        <w:t xml:space="preserve">: </w:t>
      </w:r>
      <w:r w:rsidR="003F18DB">
        <w:rPr>
          <w:sz w:val="20"/>
          <w:szCs w:val="20"/>
        </w:rPr>
        <w:t>IUPUI</w:t>
      </w:r>
      <w:r w:rsidRPr="003F18DB">
        <w:rPr>
          <w:sz w:val="20"/>
          <w:szCs w:val="20"/>
        </w:rPr>
        <w:t xml:space="preserve"> Sustainability</w:t>
      </w:r>
      <w:r w:rsidR="009D0A29" w:rsidRPr="003F18DB">
        <w:rPr>
          <w:sz w:val="20"/>
          <w:szCs w:val="20"/>
        </w:rPr>
        <w:t xml:space="preserve"> </w:t>
      </w:r>
    </w:p>
    <w:p w14:paraId="4884337A" w14:textId="73F13FE5" w:rsidR="008F6519" w:rsidRPr="003F18DB" w:rsidRDefault="3B94B130" w:rsidP="003F18DB">
      <w:pPr>
        <w:pStyle w:val="Default"/>
        <w:rPr>
          <w:i/>
          <w:iCs/>
          <w:sz w:val="20"/>
          <w:szCs w:val="20"/>
        </w:rPr>
      </w:pPr>
      <w:r w:rsidRPr="003F18DB">
        <w:rPr>
          <w:b/>
          <w:bCs/>
          <w:sz w:val="20"/>
          <w:szCs w:val="20"/>
        </w:rPr>
        <w:t>Hourly Wage:</w:t>
      </w:r>
      <w:r w:rsidRPr="003F18DB">
        <w:rPr>
          <w:sz w:val="20"/>
          <w:szCs w:val="20"/>
        </w:rPr>
        <w:t xml:space="preserve"> $10.15-$12.15</w:t>
      </w:r>
    </w:p>
    <w:p w14:paraId="290D2E81" w14:textId="59D29009" w:rsidR="2E8E2AEF" w:rsidRDefault="2E8E2AEF" w:rsidP="003F18DB">
      <w:pPr>
        <w:pStyle w:val="Default"/>
        <w:rPr>
          <w:sz w:val="20"/>
          <w:szCs w:val="20"/>
        </w:rPr>
      </w:pPr>
      <w:r w:rsidRPr="003F18DB">
        <w:rPr>
          <w:b/>
          <w:bCs/>
          <w:sz w:val="20"/>
          <w:szCs w:val="20"/>
        </w:rPr>
        <w:t>Average Weekly Hours:</w:t>
      </w:r>
      <w:r w:rsidRPr="003F18DB">
        <w:rPr>
          <w:sz w:val="20"/>
          <w:szCs w:val="20"/>
        </w:rPr>
        <w:t xml:space="preserve"> 15-20</w:t>
      </w:r>
    </w:p>
    <w:p w14:paraId="7DECA041" w14:textId="77777777" w:rsidR="003F18DB" w:rsidRPr="003F18DB" w:rsidRDefault="003F18DB" w:rsidP="003F18DB">
      <w:pPr>
        <w:pStyle w:val="Default"/>
        <w:rPr>
          <w:b/>
          <w:bCs/>
          <w:sz w:val="20"/>
          <w:szCs w:val="20"/>
        </w:rPr>
      </w:pPr>
    </w:p>
    <w:p w14:paraId="750C2343" w14:textId="77777777" w:rsidR="003F18DB" w:rsidRDefault="3B94B130" w:rsidP="003F18DB">
      <w:pPr>
        <w:spacing w:after="0" w:line="240" w:lineRule="auto"/>
        <w:rPr>
          <w:rFonts w:ascii="Arial" w:eastAsia="Times New Roman" w:hAnsi="Arial" w:cs="Arial"/>
          <w:sz w:val="20"/>
          <w:szCs w:val="20"/>
        </w:rPr>
      </w:pPr>
      <w:bookmarkStart w:id="0" w:name="P1_163"/>
      <w:bookmarkEnd w:id="0"/>
      <w:r w:rsidRPr="003F18DB">
        <w:rPr>
          <w:rFonts w:ascii="Arial" w:hAnsi="Arial" w:cs="Arial"/>
          <w:b/>
          <w:bCs/>
          <w:sz w:val="20"/>
          <w:szCs w:val="20"/>
        </w:rPr>
        <w:t>Purpose:</w:t>
      </w:r>
      <w:r w:rsidR="00744D22" w:rsidRPr="003F18DB">
        <w:rPr>
          <w:rFonts w:ascii="Arial" w:hAnsi="Arial" w:cs="Arial"/>
          <w:sz w:val="20"/>
          <w:szCs w:val="20"/>
        </w:rPr>
        <w:br/>
      </w:r>
    </w:p>
    <w:p w14:paraId="67A22222" w14:textId="76D1BD26" w:rsidR="3B94B130" w:rsidRPr="003F18DB" w:rsidRDefault="003F18DB" w:rsidP="003F18DB">
      <w:pPr>
        <w:spacing w:after="0" w:line="240" w:lineRule="auto"/>
        <w:rPr>
          <w:rFonts w:ascii="Arial" w:hAnsi="Arial" w:cs="Arial"/>
          <w:b/>
          <w:bCs/>
          <w:sz w:val="20"/>
          <w:szCs w:val="20"/>
        </w:rPr>
      </w:pPr>
      <w:r>
        <w:rPr>
          <w:rFonts w:ascii="Arial" w:eastAsia="Times New Roman" w:hAnsi="Arial" w:cs="Arial"/>
          <w:sz w:val="20"/>
          <w:szCs w:val="20"/>
        </w:rPr>
        <w:t xml:space="preserve">As </w:t>
      </w:r>
      <w:r w:rsidR="3B94B130" w:rsidRPr="003F18DB">
        <w:rPr>
          <w:rFonts w:ascii="Arial" w:eastAsia="Times New Roman" w:hAnsi="Arial" w:cs="Arial"/>
          <w:sz w:val="20"/>
          <w:szCs w:val="20"/>
        </w:rPr>
        <w:t>Energy Intern, you will be responsible for enhancing and managing the campus’ Energy Challenge program. The IUPUI Energy Challenge is an energy efficiency competition aimed at engaging the campus community in energy &amp; water education and reduction.</w:t>
      </w:r>
      <w:r w:rsidR="3B94B130" w:rsidRPr="003F18DB">
        <w:rPr>
          <w:rFonts w:ascii="Arial" w:hAnsi="Arial" w:cs="Arial"/>
          <w:sz w:val="20"/>
          <w:szCs w:val="20"/>
        </w:rPr>
        <w:t xml:space="preserve">  The vision of the IUPUI Energy Challenge is to reduce the carbon footprint and encourage a culture of understanding the impact of energy</w:t>
      </w:r>
      <w:r w:rsidR="00F42952" w:rsidRPr="003F18DB">
        <w:rPr>
          <w:rFonts w:ascii="Arial" w:hAnsi="Arial" w:cs="Arial"/>
          <w:sz w:val="20"/>
          <w:szCs w:val="20"/>
        </w:rPr>
        <w:t xml:space="preserve"> </w:t>
      </w:r>
      <w:r w:rsidR="3B94B130" w:rsidRPr="003F18DB">
        <w:rPr>
          <w:rFonts w:ascii="Arial" w:hAnsi="Arial" w:cs="Arial"/>
          <w:sz w:val="20"/>
          <w:szCs w:val="20"/>
        </w:rPr>
        <w:t xml:space="preserve">conservation. The IUPUI Energy Challenge aims to deepen campus consciousness of utility conservation, improve our </w:t>
      </w:r>
      <w:hyperlink r:id="rId6">
        <w:r w:rsidR="3B94B130" w:rsidRPr="003F18DB">
          <w:rPr>
            <w:rStyle w:val="Hyperlink"/>
            <w:rFonts w:ascii="Arial" w:hAnsi="Arial" w:cs="Arial"/>
            <w:sz w:val="20"/>
            <w:szCs w:val="20"/>
          </w:rPr>
          <w:t>STAR</w:t>
        </w:r>
      </w:hyperlink>
      <w:r w:rsidR="3B94B130" w:rsidRPr="003F18DB">
        <w:rPr>
          <w:rStyle w:val="Hyperlink"/>
          <w:rFonts w:ascii="Arial" w:hAnsi="Arial" w:cs="Arial"/>
          <w:sz w:val="20"/>
          <w:szCs w:val="20"/>
        </w:rPr>
        <w:t>S</w:t>
      </w:r>
      <w:r w:rsidR="3B94B130" w:rsidRPr="003F18DB">
        <w:rPr>
          <w:rFonts w:ascii="Arial" w:hAnsi="Arial" w:cs="Arial"/>
          <w:sz w:val="20"/>
          <w:szCs w:val="20"/>
        </w:rPr>
        <w:t xml:space="preserve"> rating, and make positive, physical contributions to the efficient utilization of our campus facilities.  The Energy Intern </w:t>
      </w:r>
      <w:r w:rsidR="3B94B130" w:rsidRPr="003F18DB">
        <w:rPr>
          <w:rFonts w:ascii="Arial" w:eastAsia="Times New Roman" w:hAnsi="Arial" w:cs="Arial"/>
          <w:sz w:val="20"/>
          <w:szCs w:val="20"/>
        </w:rPr>
        <w:t>will provide educational seminars and engaging awareness events for the respective building occupants. They will work closely with Campus Facility Services and the Industrial Assessment Center to develop a solid building utility portfolio through energy audits and customized efficiency plans for each building and the building occupants. The energy intern tasks will consist of developing energy efficiency education and outreach opportunities for the campus community; conducting assessments of the energy challenge program to determine its level of success; expanding the energy challenge program; collaborating with Housing and Residence Life to educate residential students about energy and water utilization; expanding the analysis of IUPUI’s GHGs; assisting Sustainability with annua</w:t>
      </w:r>
      <w:r>
        <w:rPr>
          <w:rFonts w:ascii="Arial" w:eastAsia="Times New Roman" w:hAnsi="Arial" w:cs="Arial"/>
          <w:sz w:val="20"/>
          <w:szCs w:val="20"/>
        </w:rPr>
        <w:t>l STARS reporting.</w:t>
      </w:r>
    </w:p>
    <w:p w14:paraId="41EDDD8A" w14:textId="77777777" w:rsidR="003F18DB" w:rsidRDefault="003F18DB" w:rsidP="003F18DB">
      <w:pPr>
        <w:pStyle w:val="NormalWeb"/>
        <w:spacing w:before="0" w:beforeAutospacing="0" w:after="0" w:afterAutospacing="0"/>
        <w:rPr>
          <w:rFonts w:ascii="Arial" w:hAnsi="Arial" w:cs="Arial"/>
          <w:b/>
          <w:bCs/>
          <w:sz w:val="20"/>
          <w:szCs w:val="20"/>
        </w:rPr>
      </w:pPr>
    </w:p>
    <w:p w14:paraId="11F43DA4" w14:textId="67526126" w:rsidR="005B372A" w:rsidRPr="003F18DB" w:rsidRDefault="3B94B130" w:rsidP="003F18DB">
      <w:pPr>
        <w:pStyle w:val="NormalWeb"/>
        <w:spacing w:before="0" w:beforeAutospacing="0" w:after="0" w:afterAutospacing="0"/>
        <w:rPr>
          <w:rFonts w:ascii="Arial" w:hAnsi="Arial" w:cs="Arial"/>
          <w:b/>
          <w:bCs/>
          <w:sz w:val="20"/>
          <w:szCs w:val="20"/>
        </w:rPr>
      </w:pPr>
      <w:r w:rsidRPr="003F18DB">
        <w:rPr>
          <w:rFonts w:ascii="Arial" w:hAnsi="Arial" w:cs="Arial"/>
          <w:b/>
          <w:bCs/>
          <w:sz w:val="20"/>
          <w:szCs w:val="20"/>
        </w:rPr>
        <w:t xml:space="preserve">Duties, Functions, and Responsibilities: </w:t>
      </w:r>
    </w:p>
    <w:p w14:paraId="1E6FD8F3" w14:textId="6DB07C4F" w:rsidR="009D0A29" w:rsidRPr="003F18DB" w:rsidRDefault="3B94B130" w:rsidP="003F18DB">
      <w:pPr>
        <w:pStyle w:val="ListParagraph"/>
        <w:numPr>
          <w:ilvl w:val="0"/>
          <w:numId w:val="4"/>
        </w:numPr>
        <w:autoSpaceDE w:val="0"/>
        <w:autoSpaceDN w:val="0"/>
        <w:adjustRightInd w:val="0"/>
        <w:spacing w:after="0" w:line="240" w:lineRule="auto"/>
        <w:rPr>
          <w:rFonts w:ascii="Arial" w:hAnsi="Arial" w:cs="Arial"/>
          <w:color w:val="000000" w:themeColor="text1"/>
          <w:sz w:val="20"/>
          <w:szCs w:val="20"/>
        </w:rPr>
      </w:pPr>
      <w:bookmarkStart w:id="1" w:name="P12_1090"/>
      <w:bookmarkStart w:id="2" w:name="P14_1226"/>
      <w:bookmarkEnd w:id="1"/>
      <w:bookmarkEnd w:id="2"/>
      <w:r w:rsidRPr="003F18DB">
        <w:rPr>
          <w:rFonts w:ascii="Arial" w:hAnsi="Arial" w:cs="Arial"/>
          <w:color w:val="000000" w:themeColor="text1"/>
          <w:sz w:val="20"/>
          <w:szCs w:val="20"/>
        </w:rPr>
        <w:t xml:space="preserve">Assist Sustainability along with Campus Facility Services (CFS) in providing energy &amp; water efficiency education and outreach opportunities to faculty, staff, and students across campus. </w:t>
      </w:r>
      <w:r w:rsidR="009D0A29" w:rsidRPr="003F18DB">
        <w:rPr>
          <w:rFonts w:ascii="Arial" w:hAnsi="Arial" w:cs="Arial"/>
          <w:i/>
          <w:color w:val="000000" w:themeColor="text1"/>
          <w:sz w:val="20"/>
          <w:szCs w:val="20"/>
        </w:rPr>
        <w:t xml:space="preserve">(Fall 80% / </w:t>
      </w:r>
      <w:proofErr w:type="gramStart"/>
      <w:r w:rsidR="009D0A29" w:rsidRPr="003F18DB">
        <w:rPr>
          <w:rFonts w:ascii="Arial" w:hAnsi="Arial" w:cs="Arial"/>
          <w:i/>
          <w:color w:val="000000" w:themeColor="text1"/>
          <w:sz w:val="20"/>
          <w:szCs w:val="20"/>
        </w:rPr>
        <w:t>Spring</w:t>
      </w:r>
      <w:proofErr w:type="gramEnd"/>
      <w:r w:rsidR="009D0A29" w:rsidRPr="003F18DB">
        <w:rPr>
          <w:rFonts w:ascii="Arial" w:hAnsi="Arial" w:cs="Arial"/>
          <w:i/>
          <w:color w:val="000000" w:themeColor="text1"/>
          <w:sz w:val="20"/>
          <w:szCs w:val="20"/>
        </w:rPr>
        <w:t xml:space="preserve"> 20%)</w:t>
      </w:r>
    </w:p>
    <w:p w14:paraId="17A2DB1C" w14:textId="40FA0DF5" w:rsidR="00C5734A" w:rsidRPr="003F18DB" w:rsidRDefault="3B94B130" w:rsidP="003F18DB">
      <w:pPr>
        <w:pStyle w:val="ListParagraph"/>
        <w:numPr>
          <w:ilvl w:val="1"/>
          <w:numId w:val="4"/>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Facilitate the IUPUI Energy Challenge to engage the campus community in energy</w:t>
      </w:r>
      <w:r w:rsidR="000E68A6" w:rsidRPr="003F18DB">
        <w:rPr>
          <w:rFonts w:ascii="Arial" w:hAnsi="Arial" w:cs="Arial"/>
          <w:color w:val="000000" w:themeColor="text1"/>
          <w:sz w:val="20"/>
          <w:szCs w:val="20"/>
        </w:rPr>
        <w:t xml:space="preserve"> </w:t>
      </w:r>
      <w:r w:rsidRPr="003F18DB">
        <w:rPr>
          <w:rFonts w:ascii="Arial" w:hAnsi="Arial" w:cs="Arial"/>
          <w:color w:val="000000" w:themeColor="text1"/>
          <w:sz w:val="20"/>
          <w:szCs w:val="20"/>
        </w:rPr>
        <w:t xml:space="preserve">education and reduction.  Assist with the promotion of campus energy and water efficiency awareness and education campaigns and develop a portfolio of Energy Challenge events. </w:t>
      </w:r>
    </w:p>
    <w:p w14:paraId="0D8C5823" w14:textId="4B06D131" w:rsidR="000E68A6" w:rsidRPr="003F18DB" w:rsidRDefault="000E68A6" w:rsidP="003F18DB">
      <w:pPr>
        <w:pStyle w:val="ListParagraph"/>
        <w:numPr>
          <w:ilvl w:val="1"/>
          <w:numId w:val="4"/>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 xml:space="preserve">Work to develop a water </w:t>
      </w:r>
      <w:r w:rsidR="00F42952" w:rsidRPr="003F18DB">
        <w:rPr>
          <w:rFonts w:ascii="Arial" w:hAnsi="Arial" w:cs="Arial"/>
          <w:color w:val="000000" w:themeColor="text1"/>
          <w:sz w:val="20"/>
          <w:szCs w:val="20"/>
        </w:rPr>
        <w:t>use</w:t>
      </w:r>
      <w:r w:rsidRPr="003F18DB">
        <w:rPr>
          <w:rFonts w:ascii="Arial" w:hAnsi="Arial" w:cs="Arial"/>
          <w:color w:val="000000" w:themeColor="text1"/>
          <w:sz w:val="20"/>
          <w:szCs w:val="20"/>
        </w:rPr>
        <w:t xml:space="preserve"> dashboard that can be used as an education and reduction tool, eventually to be added as an element of the annual Energy Challenge. </w:t>
      </w:r>
    </w:p>
    <w:p w14:paraId="72507F0E" w14:textId="05DF57F4" w:rsidR="00C5734A" w:rsidRPr="003F18DB" w:rsidRDefault="3B94B130" w:rsidP="003F18DB">
      <w:pPr>
        <w:pStyle w:val="ListParagraph"/>
        <w:numPr>
          <w:ilvl w:val="1"/>
          <w:numId w:val="4"/>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Update and enhance the campus Energy Challenge website</w:t>
      </w:r>
      <w:r w:rsidR="00443F13" w:rsidRPr="003F18DB">
        <w:rPr>
          <w:rFonts w:ascii="Arial" w:hAnsi="Arial" w:cs="Arial"/>
          <w:color w:val="000000" w:themeColor="text1"/>
          <w:sz w:val="20"/>
          <w:szCs w:val="20"/>
        </w:rPr>
        <w:t xml:space="preserve"> and standard operating procedure</w:t>
      </w:r>
      <w:r w:rsidRPr="003F18DB">
        <w:rPr>
          <w:rFonts w:ascii="Arial" w:hAnsi="Arial" w:cs="Arial"/>
          <w:color w:val="000000" w:themeColor="text1"/>
          <w:sz w:val="20"/>
          <w:szCs w:val="20"/>
        </w:rPr>
        <w:t xml:space="preserve">.  </w:t>
      </w:r>
    </w:p>
    <w:p w14:paraId="44588B9D" w14:textId="18BB5DB7" w:rsidR="00A80BEC" w:rsidRPr="003F18DB" w:rsidRDefault="00A80BEC" w:rsidP="003F18DB">
      <w:pPr>
        <w:pStyle w:val="ListParagraph"/>
        <w:numPr>
          <w:ilvl w:val="1"/>
          <w:numId w:val="4"/>
        </w:numPr>
        <w:autoSpaceDE w:val="0"/>
        <w:autoSpaceDN w:val="0"/>
        <w:adjustRightInd w:val="0"/>
        <w:spacing w:after="0" w:line="240" w:lineRule="auto"/>
        <w:rPr>
          <w:rFonts w:ascii="Arial" w:hAnsi="Arial" w:cs="Arial"/>
          <w:color w:val="000000"/>
          <w:sz w:val="20"/>
          <w:szCs w:val="20"/>
        </w:rPr>
      </w:pPr>
      <w:r w:rsidRPr="003F18DB">
        <w:rPr>
          <w:rFonts w:ascii="Arial" w:hAnsi="Arial" w:cs="Arial"/>
          <w:color w:val="000000"/>
          <w:sz w:val="20"/>
          <w:szCs w:val="20"/>
        </w:rPr>
        <w:t xml:space="preserve">Expand the energy dashboard beyond the residence halls to show the energy used in buildings across campus and the associated emissions. </w:t>
      </w:r>
    </w:p>
    <w:p w14:paraId="24CF6B6A" w14:textId="77777777" w:rsidR="00A80BEC" w:rsidRPr="003F18DB" w:rsidRDefault="00A80BEC" w:rsidP="003F18DB">
      <w:pPr>
        <w:pStyle w:val="ListParagraph"/>
        <w:autoSpaceDE w:val="0"/>
        <w:autoSpaceDN w:val="0"/>
        <w:adjustRightInd w:val="0"/>
        <w:spacing w:after="0" w:line="240" w:lineRule="auto"/>
        <w:ind w:left="1440"/>
        <w:rPr>
          <w:rFonts w:ascii="Arial" w:hAnsi="Arial" w:cs="Arial"/>
          <w:color w:val="000000" w:themeColor="text1"/>
          <w:sz w:val="20"/>
          <w:szCs w:val="20"/>
        </w:rPr>
      </w:pPr>
    </w:p>
    <w:p w14:paraId="18661691" w14:textId="708F94AC" w:rsidR="009D0A29" w:rsidRPr="003F18DB" w:rsidRDefault="00A80BEC" w:rsidP="003F18DB">
      <w:pPr>
        <w:pStyle w:val="ListParagraph"/>
        <w:numPr>
          <w:ilvl w:val="0"/>
          <w:numId w:val="8"/>
        </w:numPr>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Sustainable Energy Practices</w:t>
      </w:r>
      <w:r w:rsidR="009D0A29" w:rsidRPr="003F18DB">
        <w:rPr>
          <w:rFonts w:ascii="Arial" w:hAnsi="Arial" w:cs="Arial"/>
          <w:color w:val="000000" w:themeColor="text1"/>
          <w:sz w:val="20"/>
          <w:szCs w:val="20"/>
        </w:rPr>
        <w:t xml:space="preserve"> </w:t>
      </w:r>
      <w:r w:rsidR="009D0A29" w:rsidRPr="003F18DB">
        <w:rPr>
          <w:rFonts w:ascii="Arial" w:hAnsi="Arial" w:cs="Arial"/>
          <w:i/>
          <w:color w:val="000000" w:themeColor="text1"/>
          <w:sz w:val="20"/>
          <w:szCs w:val="20"/>
        </w:rPr>
        <w:t xml:space="preserve">(Fall 10% / </w:t>
      </w:r>
      <w:proofErr w:type="gramStart"/>
      <w:r w:rsidR="009D0A29" w:rsidRPr="003F18DB">
        <w:rPr>
          <w:rFonts w:ascii="Arial" w:hAnsi="Arial" w:cs="Arial"/>
          <w:i/>
          <w:color w:val="000000" w:themeColor="text1"/>
          <w:sz w:val="20"/>
          <w:szCs w:val="20"/>
        </w:rPr>
        <w:t>Spring</w:t>
      </w:r>
      <w:proofErr w:type="gramEnd"/>
      <w:r w:rsidR="009D0A29" w:rsidRPr="003F18DB">
        <w:rPr>
          <w:rFonts w:ascii="Arial" w:hAnsi="Arial" w:cs="Arial"/>
          <w:i/>
          <w:color w:val="000000" w:themeColor="text1"/>
          <w:sz w:val="20"/>
          <w:szCs w:val="20"/>
        </w:rPr>
        <w:t xml:space="preserve"> 50%)</w:t>
      </w:r>
    </w:p>
    <w:p w14:paraId="35D4B61B" w14:textId="6238196A" w:rsidR="00A80BEC" w:rsidRPr="003F18DB" w:rsidRDefault="00A80BEC" w:rsidP="003F18DB">
      <w:pPr>
        <w:pStyle w:val="ListParagraph"/>
        <w:numPr>
          <w:ilvl w:val="1"/>
          <w:numId w:val="8"/>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 xml:space="preserve">Assist CFS and the Industrial Assessment Center with advancing energy audit recommendations. </w:t>
      </w:r>
    </w:p>
    <w:p w14:paraId="2C77A2D8" w14:textId="3519D192" w:rsidR="00443F13" w:rsidRPr="003F18DB" w:rsidRDefault="00443F13" w:rsidP="003F18DB">
      <w:pPr>
        <w:pStyle w:val="ListParagraph"/>
        <w:numPr>
          <w:ilvl w:val="1"/>
          <w:numId w:val="8"/>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 xml:space="preserve">Work to increase green technology standards across campus. </w:t>
      </w:r>
    </w:p>
    <w:p w14:paraId="3A898D94" w14:textId="228B30A6" w:rsidR="00443F13" w:rsidRPr="003F18DB" w:rsidRDefault="00443F13" w:rsidP="003F18DB">
      <w:pPr>
        <w:pStyle w:val="ListParagraph"/>
        <w:numPr>
          <w:ilvl w:val="1"/>
          <w:numId w:val="8"/>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 xml:space="preserve">Ensure EnergyStar vending machines as a standard across campus. </w:t>
      </w:r>
    </w:p>
    <w:p w14:paraId="697F353C" w14:textId="4BAA9C84" w:rsidR="00C67A39" w:rsidRPr="003F18DB" w:rsidRDefault="003F18DB" w:rsidP="003F18DB">
      <w:pPr>
        <w:pStyle w:val="ListParagraph"/>
        <w:numPr>
          <w:ilvl w:val="1"/>
          <w:numId w:val="8"/>
        </w:numPr>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sz w:val="20"/>
          <w:szCs w:val="20"/>
        </w:rPr>
        <w:t xml:space="preserve">Assist with conducting IUPUI’s GHG emissions assessment </w:t>
      </w:r>
      <w:r w:rsidR="00C67A39" w:rsidRPr="003F18DB">
        <w:rPr>
          <w:rFonts w:ascii="Arial" w:hAnsi="Arial" w:cs="Arial"/>
          <w:color w:val="000000"/>
          <w:sz w:val="20"/>
          <w:szCs w:val="20"/>
        </w:rPr>
        <w:t xml:space="preserve"> </w:t>
      </w:r>
    </w:p>
    <w:p w14:paraId="00E9E381" w14:textId="37506CEB" w:rsidR="00A80BEC" w:rsidRPr="003F18DB" w:rsidRDefault="00A80BEC" w:rsidP="003F18DB">
      <w:pPr>
        <w:pStyle w:val="ListParagraph"/>
        <w:autoSpaceDE w:val="0"/>
        <w:autoSpaceDN w:val="0"/>
        <w:adjustRightInd w:val="0"/>
        <w:spacing w:after="0" w:line="240" w:lineRule="auto"/>
        <w:rPr>
          <w:rFonts w:ascii="Arial" w:hAnsi="Arial" w:cs="Arial"/>
          <w:color w:val="000000"/>
          <w:sz w:val="20"/>
          <w:szCs w:val="20"/>
        </w:rPr>
      </w:pPr>
    </w:p>
    <w:p w14:paraId="67CA6609" w14:textId="5D8B648B" w:rsidR="009D0A29" w:rsidRPr="003F18DB" w:rsidRDefault="00684F7B" w:rsidP="003F18DB">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3F18DB">
        <w:rPr>
          <w:rFonts w:ascii="Arial" w:hAnsi="Arial" w:cs="Arial"/>
          <w:color w:val="000000"/>
          <w:sz w:val="20"/>
          <w:szCs w:val="20"/>
        </w:rPr>
        <w:t xml:space="preserve">Assist </w:t>
      </w:r>
      <w:r w:rsidR="003F18DB">
        <w:rPr>
          <w:rFonts w:ascii="Arial" w:hAnsi="Arial" w:cs="Arial"/>
          <w:color w:val="000000"/>
          <w:sz w:val="20"/>
          <w:szCs w:val="20"/>
        </w:rPr>
        <w:t>Sustainability with</w:t>
      </w:r>
      <w:r w:rsidRPr="003F18DB">
        <w:rPr>
          <w:rFonts w:ascii="Arial" w:hAnsi="Arial" w:cs="Arial"/>
          <w:color w:val="000000"/>
          <w:sz w:val="20"/>
          <w:szCs w:val="20"/>
        </w:rPr>
        <w:t xml:space="preserve"> annual STARS report</w:t>
      </w:r>
      <w:r w:rsidR="003F18DB">
        <w:rPr>
          <w:rFonts w:ascii="Arial" w:hAnsi="Arial" w:cs="Arial"/>
          <w:color w:val="000000"/>
          <w:sz w:val="20"/>
          <w:szCs w:val="20"/>
        </w:rPr>
        <w:t>ing</w:t>
      </w:r>
      <w:r w:rsidRPr="003F18DB">
        <w:rPr>
          <w:rFonts w:ascii="Arial" w:hAnsi="Arial" w:cs="Arial"/>
          <w:color w:val="000000"/>
          <w:sz w:val="20"/>
          <w:szCs w:val="20"/>
        </w:rPr>
        <w:t xml:space="preserve">. </w:t>
      </w:r>
      <w:r w:rsidR="009D0A29" w:rsidRPr="003F18DB">
        <w:rPr>
          <w:rFonts w:ascii="Arial" w:hAnsi="Arial" w:cs="Arial"/>
          <w:i/>
          <w:color w:val="000000"/>
          <w:sz w:val="20"/>
          <w:szCs w:val="20"/>
        </w:rPr>
        <w:t>(Spring 20%)</w:t>
      </w:r>
    </w:p>
    <w:p w14:paraId="1D7324E6" w14:textId="77777777" w:rsidR="00443F13" w:rsidRPr="003F18DB" w:rsidRDefault="00443F13" w:rsidP="003F18DB">
      <w:pPr>
        <w:pStyle w:val="ListParagraph"/>
        <w:autoSpaceDE w:val="0"/>
        <w:autoSpaceDN w:val="0"/>
        <w:adjustRightInd w:val="0"/>
        <w:spacing w:after="0" w:line="240" w:lineRule="auto"/>
        <w:ind w:left="1440"/>
        <w:rPr>
          <w:rFonts w:ascii="Arial" w:hAnsi="Arial" w:cs="Arial"/>
          <w:color w:val="000000"/>
          <w:sz w:val="20"/>
          <w:szCs w:val="20"/>
        </w:rPr>
      </w:pPr>
    </w:p>
    <w:p w14:paraId="7EBF78A5" w14:textId="479D19CA" w:rsidR="009D0A29" w:rsidRPr="003F18DB" w:rsidRDefault="001A420E" w:rsidP="003F18DB">
      <w:pPr>
        <w:pStyle w:val="ListParagraph"/>
        <w:numPr>
          <w:ilvl w:val="0"/>
          <w:numId w:val="4"/>
        </w:numPr>
        <w:autoSpaceDE w:val="0"/>
        <w:autoSpaceDN w:val="0"/>
        <w:adjustRightInd w:val="0"/>
        <w:spacing w:after="0" w:line="240" w:lineRule="auto"/>
        <w:rPr>
          <w:rFonts w:ascii="Arial" w:hAnsi="Arial" w:cs="Arial"/>
          <w:sz w:val="20"/>
          <w:szCs w:val="20"/>
        </w:rPr>
      </w:pPr>
      <w:r w:rsidRPr="003F18DB">
        <w:rPr>
          <w:rFonts w:ascii="Arial" w:hAnsi="Arial" w:cs="Arial"/>
          <w:sz w:val="20"/>
          <w:szCs w:val="20"/>
        </w:rPr>
        <w:lastRenderedPageBreak/>
        <w:t>Assist w</w:t>
      </w:r>
      <w:r w:rsidR="002612FF" w:rsidRPr="003F18DB">
        <w:rPr>
          <w:rFonts w:ascii="Arial" w:hAnsi="Arial" w:cs="Arial"/>
          <w:sz w:val="20"/>
          <w:szCs w:val="20"/>
        </w:rPr>
        <w:t>ith other projects</w:t>
      </w:r>
      <w:r w:rsidR="00684F7B" w:rsidRPr="003F18DB">
        <w:rPr>
          <w:rFonts w:ascii="Arial" w:hAnsi="Arial" w:cs="Arial"/>
          <w:sz w:val="20"/>
          <w:szCs w:val="20"/>
        </w:rPr>
        <w:t xml:space="preserve"> </w:t>
      </w:r>
      <w:r w:rsidR="002612FF" w:rsidRPr="003F18DB">
        <w:rPr>
          <w:rFonts w:ascii="Arial" w:hAnsi="Arial" w:cs="Arial"/>
          <w:sz w:val="20"/>
          <w:szCs w:val="20"/>
        </w:rPr>
        <w:t xml:space="preserve">as needed. </w:t>
      </w:r>
      <w:r w:rsidR="009D0A29" w:rsidRPr="003F18DB">
        <w:rPr>
          <w:rFonts w:ascii="Arial" w:hAnsi="Arial" w:cs="Arial"/>
          <w:i/>
          <w:sz w:val="20"/>
          <w:szCs w:val="20"/>
        </w:rPr>
        <w:t xml:space="preserve">(Fall 10% / </w:t>
      </w:r>
      <w:proofErr w:type="gramStart"/>
      <w:r w:rsidR="009D0A29" w:rsidRPr="003F18DB">
        <w:rPr>
          <w:rFonts w:ascii="Arial" w:hAnsi="Arial" w:cs="Arial"/>
          <w:i/>
          <w:sz w:val="20"/>
          <w:szCs w:val="20"/>
        </w:rPr>
        <w:t>Spring</w:t>
      </w:r>
      <w:proofErr w:type="gramEnd"/>
      <w:r w:rsidR="009D0A29" w:rsidRPr="003F18DB">
        <w:rPr>
          <w:rFonts w:ascii="Arial" w:hAnsi="Arial" w:cs="Arial"/>
          <w:i/>
          <w:sz w:val="20"/>
          <w:szCs w:val="20"/>
        </w:rPr>
        <w:t xml:space="preserve"> 10%)</w:t>
      </w:r>
    </w:p>
    <w:p w14:paraId="7A1D7599" w14:textId="70E3F648" w:rsidR="00443F13" w:rsidRPr="003F18DB" w:rsidRDefault="00443F13" w:rsidP="003F18DB">
      <w:pPr>
        <w:pStyle w:val="ListParagraph"/>
        <w:numPr>
          <w:ilvl w:val="1"/>
          <w:numId w:val="4"/>
        </w:numPr>
        <w:autoSpaceDE w:val="0"/>
        <w:autoSpaceDN w:val="0"/>
        <w:adjustRightInd w:val="0"/>
        <w:spacing w:after="0" w:line="240" w:lineRule="auto"/>
        <w:rPr>
          <w:rFonts w:ascii="Arial" w:hAnsi="Arial" w:cs="Arial"/>
          <w:sz w:val="20"/>
          <w:szCs w:val="20"/>
        </w:rPr>
      </w:pPr>
      <w:r w:rsidRPr="003F18DB">
        <w:rPr>
          <w:rFonts w:ascii="Arial" w:hAnsi="Arial" w:cs="Arial"/>
          <w:sz w:val="20"/>
          <w:szCs w:val="20"/>
        </w:rPr>
        <w:t xml:space="preserve">Look for other </w:t>
      </w:r>
      <w:r w:rsidR="003F18DB">
        <w:rPr>
          <w:rFonts w:ascii="Arial" w:hAnsi="Arial" w:cs="Arial"/>
          <w:sz w:val="20"/>
          <w:szCs w:val="20"/>
        </w:rPr>
        <w:t>potential funding opportunities, including Greening IUPUI Grants.</w:t>
      </w:r>
    </w:p>
    <w:p w14:paraId="385FD016" w14:textId="7FB85C65" w:rsidR="00443F13" w:rsidRPr="003F18DB" w:rsidRDefault="003F18DB" w:rsidP="003F18DB">
      <w:pPr>
        <w:pStyle w:val="ListParagraph"/>
        <w:numPr>
          <w:ilvl w:val="1"/>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Take advantage of professional development opportunities, including webinars.</w:t>
      </w:r>
      <w:r w:rsidR="00F42952" w:rsidRPr="003F18DB">
        <w:rPr>
          <w:rFonts w:ascii="Arial" w:hAnsi="Arial" w:cs="Arial"/>
          <w:sz w:val="20"/>
          <w:szCs w:val="20"/>
        </w:rPr>
        <w:t xml:space="preserve"> </w:t>
      </w:r>
    </w:p>
    <w:p w14:paraId="57D9FC20" w14:textId="4A7BAE6D" w:rsidR="00684F7B" w:rsidRDefault="00F42952" w:rsidP="003F18DB">
      <w:pPr>
        <w:pStyle w:val="ListParagraph"/>
        <w:numPr>
          <w:ilvl w:val="1"/>
          <w:numId w:val="4"/>
        </w:numPr>
        <w:autoSpaceDE w:val="0"/>
        <w:autoSpaceDN w:val="0"/>
        <w:adjustRightInd w:val="0"/>
        <w:spacing w:after="0" w:line="240" w:lineRule="auto"/>
        <w:rPr>
          <w:rFonts w:ascii="Arial" w:hAnsi="Arial" w:cs="Arial"/>
          <w:color w:val="000000" w:themeColor="text1"/>
          <w:sz w:val="20"/>
          <w:szCs w:val="20"/>
        </w:rPr>
      </w:pPr>
      <w:r w:rsidRPr="003F18DB">
        <w:rPr>
          <w:rFonts w:ascii="Arial" w:hAnsi="Arial" w:cs="Arial"/>
          <w:color w:val="000000" w:themeColor="text1"/>
          <w:sz w:val="20"/>
          <w:szCs w:val="20"/>
        </w:rPr>
        <w:t>Write periodic blogs, social media posts, or newsletter a</w:t>
      </w:r>
      <w:r w:rsidR="003F18DB">
        <w:rPr>
          <w:rFonts w:ascii="Arial" w:hAnsi="Arial" w:cs="Arial"/>
          <w:color w:val="000000" w:themeColor="text1"/>
          <w:sz w:val="20"/>
          <w:szCs w:val="20"/>
        </w:rPr>
        <w:t>rticles</w:t>
      </w:r>
    </w:p>
    <w:p w14:paraId="513FB5CA" w14:textId="41E55B03" w:rsidR="003F18DB" w:rsidRDefault="003F18DB" w:rsidP="003F18DB">
      <w:pPr>
        <w:pStyle w:val="ListParagraph"/>
        <w:autoSpaceDE w:val="0"/>
        <w:autoSpaceDN w:val="0"/>
        <w:adjustRightInd w:val="0"/>
        <w:spacing w:after="0" w:line="240" w:lineRule="auto"/>
        <w:ind w:left="1440"/>
        <w:rPr>
          <w:rFonts w:ascii="Arial" w:hAnsi="Arial" w:cs="Arial"/>
          <w:color w:val="000000" w:themeColor="text1"/>
          <w:sz w:val="20"/>
          <w:szCs w:val="20"/>
        </w:rPr>
      </w:pPr>
    </w:p>
    <w:p w14:paraId="497724CC" w14:textId="209BB90B" w:rsidR="00F1180D" w:rsidRPr="003F18DB" w:rsidRDefault="00744D22" w:rsidP="003F18DB">
      <w:pPr>
        <w:pStyle w:val="NormalWeb"/>
        <w:spacing w:before="0" w:beforeAutospacing="0" w:after="0" w:afterAutospacing="0"/>
        <w:rPr>
          <w:rFonts w:ascii="Arial" w:hAnsi="Arial" w:cs="Arial"/>
          <w:sz w:val="20"/>
          <w:szCs w:val="20"/>
        </w:rPr>
      </w:pPr>
      <w:r w:rsidRPr="003F18DB">
        <w:rPr>
          <w:rFonts w:ascii="Arial" w:hAnsi="Arial" w:cs="Arial"/>
          <w:b/>
          <w:bCs/>
          <w:sz w:val="20"/>
          <w:szCs w:val="20"/>
        </w:rPr>
        <w:t>D</w:t>
      </w:r>
      <w:r w:rsidR="00F42952" w:rsidRPr="003F18DB">
        <w:rPr>
          <w:rFonts w:ascii="Arial" w:hAnsi="Arial" w:cs="Arial"/>
          <w:b/>
          <w:bCs/>
          <w:sz w:val="20"/>
          <w:szCs w:val="20"/>
        </w:rPr>
        <w:t xml:space="preserve">esired Minimum Qualifications: </w:t>
      </w:r>
    </w:p>
    <w:p w14:paraId="7ACB76A7" w14:textId="77777777" w:rsidR="00405F45" w:rsidRPr="003F18DB" w:rsidRDefault="00F1180D" w:rsidP="003F18DB">
      <w:pPr>
        <w:pStyle w:val="NormalWeb"/>
        <w:numPr>
          <w:ilvl w:val="0"/>
          <w:numId w:val="4"/>
        </w:numPr>
        <w:autoSpaceDE w:val="0"/>
        <w:autoSpaceDN w:val="0"/>
        <w:adjustRightInd w:val="0"/>
        <w:spacing w:before="0" w:beforeAutospacing="0" w:after="0" w:afterAutospacing="0"/>
        <w:rPr>
          <w:rFonts w:ascii="Arial" w:hAnsi="Arial" w:cs="Arial"/>
          <w:color w:val="000000"/>
          <w:sz w:val="20"/>
          <w:szCs w:val="20"/>
        </w:rPr>
      </w:pPr>
      <w:r w:rsidRPr="003F18DB">
        <w:rPr>
          <w:rFonts w:ascii="Arial" w:hAnsi="Arial" w:cs="Arial"/>
          <w:sz w:val="20"/>
          <w:szCs w:val="20"/>
        </w:rPr>
        <w:t>Major course</w:t>
      </w:r>
      <w:r w:rsidR="00B47E4B" w:rsidRPr="003F18DB">
        <w:rPr>
          <w:rFonts w:ascii="Arial" w:hAnsi="Arial" w:cs="Arial"/>
          <w:sz w:val="20"/>
          <w:szCs w:val="20"/>
        </w:rPr>
        <w:t xml:space="preserve"> </w:t>
      </w:r>
      <w:r w:rsidRPr="003F18DB">
        <w:rPr>
          <w:rFonts w:ascii="Arial" w:hAnsi="Arial" w:cs="Arial"/>
          <w:sz w:val="20"/>
          <w:szCs w:val="20"/>
        </w:rPr>
        <w:t xml:space="preserve">work in </w:t>
      </w:r>
      <w:r w:rsidR="009A7659" w:rsidRPr="003F18DB">
        <w:rPr>
          <w:rFonts w:ascii="Arial" w:hAnsi="Arial" w:cs="Arial"/>
          <w:sz w:val="20"/>
          <w:szCs w:val="20"/>
        </w:rPr>
        <w:t xml:space="preserve">Public and Environmental Affairs, </w:t>
      </w:r>
      <w:r w:rsidR="001C44D6" w:rsidRPr="003F18DB">
        <w:rPr>
          <w:rFonts w:ascii="Arial" w:hAnsi="Arial" w:cs="Arial"/>
          <w:sz w:val="20"/>
          <w:szCs w:val="20"/>
        </w:rPr>
        <w:t>Engineering &amp; Technology</w:t>
      </w:r>
      <w:r w:rsidR="009A7659" w:rsidRPr="003F18DB">
        <w:rPr>
          <w:rFonts w:ascii="Arial" w:hAnsi="Arial" w:cs="Arial"/>
          <w:sz w:val="20"/>
          <w:szCs w:val="20"/>
        </w:rPr>
        <w:t>, Informatics</w:t>
      </w:r>
      <w:r w:rsidR="00841B30" w:rsidRPr="003F18DB">
        <w:rPr>
          <w:rFonts w:ascii="Arial" w:hAnsi="Arial" w:cs="Arial"/>
          <w:sz w:val="20"/>
          <w:szCs w:val="20"/>
        </w:rPr>
        <w:t>, C</w:t>
      </w:r>
      <w:r w:rsidRPr="003F18DB">
        <w:rPr>
          <w:rFonts w:ascii="Arial" w:hAnsi="Arial" w:cs="Arial"/>
          <w:sz w:val="20"/>
          <w:szCs w:val="20"/>
        </w:rPr>
        <w:t>ommunications</w:t>
      </w:r>
      <w:r w:rsidR="00B47E4B" w:rsidRPr="003F18DB">
        <w:rPr>
          <w:rFonts w:ascii="Arial" w:hAnsi="Arial" w:cs="Arial"/>
          <w:sz w:val="20"/>
          <w:szCs w:val="20"/>
        </w:rPr>
        <w:t>,</w:t>
      </w:r>
      <w:r w:rsidRPr="003F18DB">
        <w:rPr>
          <w:rFonts w:ascii="Arial" w:hAnsi="Arial" w:cs="Arial"/>
          <w:sz w:val="20"/>
          <w:szCs w:val="20"/>
        </w:rPr>
        <w:t xml:space="preserve"> </w:t>
      </w:r>
      <w:r w:rsidR="002612FF" w:rsidRPr="003F18DB">
        <w:rPr>
          <w:rFonts w:ascii="Arial" w:hAnsi="Arial" w:cs="Arial"/>
          <w:sz w:val="20"/>
          <w:szCs w:val="20"/>
        </w:rPr>
        <w:t xml:space="preserve">Business, Liberal Arts, </w:t>
      </w:r>
      <w:r w:rsidRPr="003F18DB">
        <w:rPr>
          <w:rFonts w:ascii="Arial" w:hAnsi="Arial" w:cs="Arial"/>
          <w:sz w:val="20"/>
          <w:szCs w:val="20"/>
        </w:rPr>
        <w:t>or related field</w:t>
      </w:r>
      <w:r w:rsidR="00B47E4B" w:rsidRPr="003F18DB">
        <w:rPr>
          <w:rFonts w:ascii="Arial" w:hAnsi="Arial" w:cs="Arial"/>
          <w:sz w:val="20"/>
          <w:szCs w:val="20"/>
        </w:rPr>
        <w:t>.</w:t>
      </w:r>
    </w:p>
    <w:p w14:paraId="6A93EEFC" w14:textId="77777777" w:rsidR="005B372A" w:rsidRPr="003F18DB" w:rsidRDefault="002612FF" w:rsidP="003F18DB">
      <w:pPr>
        <w:pStyle w:val="NormalWeb"/>
        <w:numPr>
          <w:ilvl w:val="0"/>
          <w:numId w:val="4"/>
        </w:numPr>
        <w:autoSpaceDE w:val="0"/>
        <w:autoSpaceDN w:val="0"/>
        <w:adjustRightInd w:val="0"/>
        <w:spacing w:before="0" w:beforeAutospacing="0" w:after="0" w:afterAutospacing="0"/>
        <w:rPr>
          <w:rFonts w:ascii="Arial" w:hAnsi="Arial" w:cs="Arial"/>
          <w:color w:val="000000"/>
          <w:sz w:val="20"/>
          <w:szCs w:val="20"/>
        </w:rPr>
      </w:pPr>
      <w:r w:rsidRPr="003F18DB">
        <w:rPr>
          <w:rFonts w:ascii="Arial" w:hAnsi="Arial" w:cs="Arial"/>
          <w:color w:val="000000"/>
          <w:sz w:val="20"/>
          <w:szCs w:val="20"/>
        </w:rPr>
        <w:t>Interest in and passion for sustainability</w:t>
      </w:r>
    </w:p>
    <w:p w14:paraId="48441F60" w14:textId="77777777" w:rsidR="005B372A" w:rsidRPr="003F18DB" w:rsidRDefault="00233C22" w:rsidP="003F18DB">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3F18DB">
        <w:rPr>
          <w:rFonts w:ascii="Arial" w:hAnsi="Arial" w:cs="Arial"/>
          <w:color w:val="000000"/>
          <w:sz w:val="20"/>
          <w:szCs w:val="20"/>
        </w:rPr>
        <w:t>S</w:t>
      </w:r>
      <w:r w:rsidR="005B372A" w:rsidRPr="003F18DB">
        <w:rPr>
          <w:rFonts w:ascii="Arial" w:hAnsi="Arial" w:cs="Arial"/>
          <w:color w:val="000000"/>
          <w:sz w:val="20"/>
          <w:szCs w:val="20"/>
        </w:rPr>
        <w:t xml:space="preserve">trong </w:t>
      </w:r>
      <w:r w:rsidR="009A7659" w:rsidRPr="003F18DB">
        <w:rPr>
          <w:rFonts w:ascii="Arial" w:hAnsi="Arial" w:cs="Arial"/>
          <w:color w:val="000000"/>
          <w:sz w:val="20"/>
          <w:szCs w:val="20"/>
        </w:rPr>
        <w:t>organizational, analytical</w:t>
      </w:r>
      <w:r w:rsidR="005C0C3A" w:rsidRPr="003F18DB">
        <w:rPr>
          <w:rFonts w:ascii="Arial" w:hAnsi="Arial" w:cs="Arial"/>
          <w:color w:val="000000"/>
          <w:sz w:val="20"/>
          <w:szCs w:val="20"/>
        </w:rPr>
        <w:t xml:space="preserve">, </w:t>
      </w:r>
      <w:r w:rsidR="009A7659" w:rsidRPr="003F18DB">
        <w:rPr>
          <w:rFonts w:ascii="Arial" w:hAnsi="Arial" w:cs="Arial"/>
          <w:color w:val="000000"/>
          <w:sz w:val="20"/>
          <w:szCs w:val="20"/>
        </w:rPr>
        <w:t xml:space="preserve">and </w:t>
      </w:r>
      <w:r w:rsidR="008D2FD3" w:rsidRPr="003F18DB">
        <w:rPr>
          <w:rFonts w:ascii="Arial" w:hAnsi="Arial" w:cs="Arial"/>
          <w:color w:val="000000"/>
          <w:sz w:val="20"/>
          <w:szCs w:val="20"/>
        </w:rPr>
        <w:t xml:space="preserve">communication </w:t>
      </w:r>
      <w:r w:rsidR="005B372A" w:rsidRPr="003F18DB">
        <w:rPr>
          <w:rFonts w:ascii="Arial" w:hAnsi="Arial" w:cs="Arial"/>
          <w:color w:val="000000"/>
          <w:sz w:val="20"/>
          <w:szCs w:val="20"/>
        </w:rPr>
        <w:t>skills</w:t>
      </w:r>
      <w:r w:rsidR="00B47E4B" w:rsidRPr="003F18DB">
        <w:rPr>
          <w:rFonts w:ascii="Arial" w:hAnsi="Arial" w:cs="Arial"/>
          <w:color w:val="000000"/>
          <w:sz w:val="20"/>
          <w:szCs w:val="20"/>
        </w:rPr>
        <w:t>.</w:t>
      </w:r>
    </w:p>
    <w:p w14:paraId="787479F1" w14:textId="77777777" w:rsidR="00233C22" w:rsidRPr="003F18DB" w:rsidRDefault="003D2158" w:rsidP="003F18DB">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3F18DB">
        <w:rPr>
          <w:rFonts w:ascii="Arial" w:hAnsi="Arial" w:cs="Arial"/>
          <w:color w:val="000000"/>
          <w:sz w:val="20"/>
          <w:szCs w:val="20"/>
        </w:rPr>
        <w:t>Critical thinker, ability to develop well-reasoned and comprehensive solutions</w:t>
      </w:r>
      <w:r w:rsidR="00B47E4B" w:rsidRPr="003F18DB">
        <w:rPr>
          <w:rFonts w:ascii="Arial" w:hAnsi="Arial" w:cs="Arial"/>
          <w:color w:val="000000"/>
          <w:sz w:val="20"/>
          <w:szCs w:val="20"/>
        </w:rPr>
        <w:t>.</w:t>
      </w:r>
    </w:p>
    <w:p w14:paraId="27770B1D" w14:textId="77777777" w:rsidR="005B372A" w:rsidRPr="003F18DB" w:rsidRDefault="00233C22" w:rsidP="003F18DB">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3F18DB">
        <w:rPr>
          <w:rFonts w:ascii="Arial" w:hAnsi="Arial" w:cs="Arial"/>
          <w:color w:val="000000"/>
          <w:sz w:val="20"/>
          <w:szCs w:val="20"/>
        </w:rPr>
        <w:t>S</w:t>
      </w:r>
      <w:r w:rsidR="005B372A" w:rsidRPr="003F18DB">
        <w:rPr>
          <w:rFonts w:ascii="Arial" w:hAnsi="Arial" w:cs="Arial"/>
          <w:color w:val="000000"/>
          <w:sz w:val="20"/>
          <w:szCs w:val="20"/>
        </w:rPr>
        <w:t>trong desire and ability to learn</w:t>
      </w:r>
      <w:r w:rsidR="00334DBC" w:rsidRPr="003F18DB">
        <w:rPr>
          <w:rFonts w:ascii="Arial" w:hAnsi="Arial" w:cs="Arial"/>
          <w:color w:val="000000"/>
          <w:sz w:val="20"/>
          <w:szCs w:val="20"/>
        </w:rPr>
        <w:t xml:space="preserve">, </w:t>
      </w:r>
      <w:r w:rsidR="0044449D" w:rsidRPr="003F18DB">
        <w:rPr>
          <w:rFonts w:ascii="Arial" w:hAnsi="Arial" w:cs="Arial"/>
          <w:color w:val="000000"/>
          <w:sz w:val="20"/>
          <w:szCs w:val="20"/>
        </w:rPr>
        <w:t xml:space="preserve">be </w:t>
      </w:r>
      <w:r w:rsidR="00334DBC" w:rsidRPr="003F18DB">
        <w:rPr>
          <w:rFonts w:ascii="Arial" w:hAnsi="Arial" w:cs="Arial"/>
          <w:color w:val="000000"/>
          <w:sz w:val="20"/>
          <w:szCs w:val="20"/>
        </w:rPr>
        <w:t xml:space="preserve">independent, </w:t>
      </w:r>
      <w:r w:rsidR="0044449D" w:rsidRPr="003F18DB">
        <w:rPr>
          <w:rFonts w:ascii="Arial" w:hAnsi="Arial" w:cs="Arial"/>
          <w:color w:val="000000"/>
          <w:sz w:val="20"/>
          <w:szCs w:val="20"/>
        </w:rPr>
        <w:t xml:space="preserve">and take </w:t>
      </w:r>
      <w:r w:rsidR="00334DBC" w:rsidRPr="003F18DB">
        <w:rPr>
          <w:rFonts w:ascii="Arial" w:hAnsi="Arial" w:cs="Arial"/>
          <w:color w:val="000000"/>
          <w:sz w:val="20"/>
          <w:szCs w:val="20"/>
        </w:rPr>
        <w:t>initiative</w:t>
      </w:r>
      <w:r w:rsidR="00B47E4B" w:rsidRPr="003F18DB">
        <w:rPr>
          <w:rFonts w:ascii="Arial" w:hAnsi="Arial" w:cs="Arial"/>
          <w:color w:val="000000"/>
          <w:sz w:val="20"/>
          <w:szCs w:val="20"/>
        </w:rPr>
        <w:t>.</w:t>
      </w:r>
    </w:p>
    <w:p w14:paraId="1CF2150E" w14:textId="77777777" w:rsidR="003D2158" w:rsidRPr="003F18DB" w:rsidRDefault="005C0C3A" w:rsidP="003F18DB">
      <w:pPr>
        <w:pStyle w:val="ListParagraph"/>
        <w:numPr>
          <w:ilvl w:val="0"/>
          <w:numId w:val="6"/>
        </w:numPr>
        <w:autoSpaceDE w:val="0"/>
        <w:autoSpaceDN w:val="0"/>
        <w:adjustRightInd w:val="0"/>
        <w:spacing w:after="0" w:line="240" w:lineRule="auto"/>
        <w:rPr>
          <w:rFonts w:ascii="Arial" w:hAnsi="Arial" w:cs="Arial"/>
          <w:sz w:val="20"/>
          <w:szCs w:val="20"/>
        </w:rPr>
      </w:pPr>
      <w:r w:rsidRPr="003F18DB">
        <w:rPr>
          <w:rFonts w:ascii="Arial" w:hAnsi="Arial" w:cs="Arial"/>
          <w:color w:val="000000"/>
          <w:sz w:val="20"/>
          <w:szCs w:val="20"/>
        </w:rPr>
        <w:t>Creative, motivated, and energetic</w:t>
      </w:r>
      <w:r w:rsidR="00B47E4B" w:rsidRPr="003F18DB">
        <w:rPr>
          <w:rFonts w:ascii="Arial" w:hAnsi="Arial" w:cs="Arial"/>
          <w:color w:val="000000"/>
          <w:sz w:val="20"/>
          <w:szCs w:val="20"/>
        </w:rPr>
        <w:t>.</w:t>
      </w:r>
    </w:p>
    <w:p w14:paraId="0E1E726F" w14:textId="49EE58BA" w:rsidR="005030C3" w:rsidRPr="003F18DB" w:rsidRDefault="005030C3" w:rsidP="003F18DB">
      <w:pPr>
        <w:pStyle w:val="ListParagraph"/>
        <w:numPr>
          <w:ilvl w:val="0"/>
          <w:numId w:val="6"/>
        </w:numPr>
        <w:autoSpaceDE w:val="0"/>
        <w:autoSpaceDN w:val="0"/>
        <w:adjustRightInd w:val="0"/>
        <w:spacing w:after="0" w:line="240" w:lineRule="auto"/>
        <w:rPr>
          <w:rFonts w:ascii="Arial" w:hAnsi="Arial" w:cs="Arial"/>
          <w:sz w:val="20"/>
          <w:szCs w:val="20"/>
        </w:rPr>
      </w:pPr>
      <w:r w:rsidRPr="003F18DB">
        <w:rPr>
          <w:rFonts w:ascii="Arial" w:hAnsi="Arial" w:cs="Arial"/>
          <w:sz w:val="20"/>
          <w:szCs w:val="20"/>
        </w:rPr>
        <w:t>Applicants mu</w:t>
      </w:r>
      <w:r w:rsidR="002612FF" w:rsidRPr="003F18DB">
        <w:rPr>
          <w:rFonts w:ascii="Arial" w:hAnsi="Arial" w:cs="Arial"/>
          <w:sz w:val="20"/>
          <w:szCs w:val="20"/>
        </w:rPr>
        <w:t>st be in good academic standing.</w:t>
      </w:r>
    </w:p>
    <w:p w14:paraId="15134965" w14:textId="429D15E4" w:rsidR="3B94B130" w:rsidRPr="003F18DB" w:rsidRDefault="3B94B130" w:rsidP="003F18DB">
      <w:pPr>
        <w:pStyle w:val="NormalWeb"/>
        <w:numPr>
          <w:ilvl w:val="0"/>
          <w:numId w:val="6"/>
        </w:numPr>
        <w:spacing w:before="0" w:beforeAutospacing="0" w:after="0" w:afterAutospacing="0"/>
        <w:rPr>
          <w:rFonts w:ascii="Arial" w:hAnsi="Arial" w:cs="Arial"/>
          <w:sz w:val="20"/>
          <w:szCs w:val="20"/>
        </w:rPr>
      </w:pPr>
      <w:bookmarkStart w:id="3" w:name="_GoBack"/>
      <w:bookmarkEnd w:id="3"/>
      <w:r w:rsidRPr="003F18DB">
        <w:rPr>
          <w:rFonts w:ascii="Arial" w:hAnsi="Arial" w:cs="Arial"/>
          <w:sz w:val="20"/>
          <w:szCs w:val="20"/>
        </w:rPr>
        <w:t xml:space="preserve">Prepared to learn new applications. Ex: Tableau </w:t>
      </w:r>
    </w:p>
    <w:sectPr w:rsidR="3B94B130" w:rsidRPr="003F18DB" w:rsidSect="00C5734A">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487F"/>
    <w:multiLevelType w:val="hybridMultilevel"/>
    <w:tmpl w:val="CAD6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6DE8"/>
    <w:multiLevelType w:val="multilevel"/>
    <w:tmpl w:val="613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D69CD"/>
    <w:multiLevelType w:val="hybridMultilevel"/>
    <w:tmpl w:val="354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46C11"/>
    <w:multiLevelType w:val="multilevel"/>
    <w:tmpl w:val="AC36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11187"/>
    <w:multiLevelType w:val="multilevel"/>
    <w:tmpl w:val="AC36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D315E"/>
    <w:multiLevelType w:val="multilevel"/>
    <w:tmpl w:val="221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F6D1B"/>
    <w:multiLevelType w:val="hybridMultilevel"/>
    <w:tmpl w:val="DF7A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E605F"/>
    <w:multiLevelType w:val="hybridMultilevel"/>
    <w:tmpl w:val="DF102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22"/>
    <w:rsid w:val="00016719"/>
    <w:rsid w:val="00072546"/>
    <w:rsid w:val="000A2DA8"/>
    <w:rsid w:val="000E68A6"/>
    <w:rsid w:val="00124348"/>
    <w:rsid w:val="00132780"/>
    <w:rsid w:val="00190A8C"/>
    <w:rsid w:val="001960B3"/>
    <w:rsid w:val="00197217"/>
    <w:rsid w:val="001A420E"/>
    <w:rsid w:val="001C44D6"/>
    <w:rsid w:val="00233C22"/>
    <w:rsid w:val="00245D94"/>
    <w:rsid w:val="0024713E"/>
    <w:rsid w:val="002612FF"/>
    <w:rsid w:val="00274B7F"/>
    <w:rsid w:val="002757DA"/>
    <w:rsid w:val="002821C8"/>
    <w:rsid w:val="00285734"/>
    <w:rsid w:val="002C2D94"/>
    <w:rsid w:val="00334DBC"/>
    <w:rsid w:val="00354E2A"/>
    <w:rsid w:val="0037503E"/>
    <w:rsid w:val="00391272"/>
    <w:rsid w:val="003D2158"/>
    <w:rsid w:val="003E1147"/>
    <w:rsid w:val="003F0869"/>
    <w:rsid w:val="003F18DB"/>
    <w:rsid w:val="00405F45"/>
    <w:rsid w:val="004165F2"/>
    <w:rsid w:val="00443F13"/>
    <w:rsid w:val="0044449D"/>
    <w:rsid w:val="004640AF"/>
    <w:rsid w:val="004B5818"/>
    <w:rsid w:val="004E2861"/>
    <w:rsid w:val="004E77F7"/>
    <w:rsid w:val="005030C3"/>
    <w:rsid w:val="00531739"/>
    <w:rsid w:val="00534BFE"/>
    <w:rsid w:val="00577FCE"/>
    <w:rsid w:val="005B0C43"/>
    <w:rsid w:val="005B372A"/>
    <w:rsid w:val="005C0C3A"/>
    <w:rsid w:val="005C2DD8"/>
    <w:rsid w:val="00627D98"/>
    <w:rsid w:val="00641491"/>
    <w:rsid w:val="006668D7"/>
    <w:rsid w:val="00671B05"/>
    <w:rsid w:val="00684C28"/>
    <w:rsid w:val="00684F7B"/>
    <w:rsid w:val="006E318B"/>
    <w:rsid w:val="007219B9"/>
    <w:rsid w:val="00726C11"/>
    <w:rsid w:val="007270B9"/>
    <w:rsid w:val="0074283E"/>
    <w:rsid w:val="007428DF"/>
    <w:rsid w:val="00743CFD"/>
    <w:rsid w:val="00744D22"/>
    <w:rsid w:val="00746B8C"/>
    <w:rsid w:val="007806AB"/>
    <w:rsid w:val="00816DA3"/>
    <w:rsid w:val="00831A54"/>
    <w:rsid w:val="00841B30"/>
    <w:rsid w:val="00841FBE"/>
    <w:rsid w:val="008668DD"/>
    <w:rsid w:val="008A5BE0"/>
    <w:rsid w:val="008C1330"/>
    <w:rsid w:val="008C6A1A"/>
    <w:rsid w:val="008D2FD3"/>
    <w:rsid w:val="008E584F"/>
    <w:rsid w:val="008F6519"/>
    <w:rsid w:val="00905BF5"/>
    <w:rsid w:val="00926C67"/>
    <w:rsid w:val="00981D1E"/>
    <w:rsid w:val="009A7659"/>
    <w:rsid w:val="009D0A29"/>
    <w:rsid w:val="00A15A4F"/>
    <w:rsid w:val="00A25520"/>
    <w:rsid w:val="00A80BEC"/>
    <w:rsid w:val="00A84A46"/>
    <w:rsid w:val="00A84E31"/>
    <w:rsid w:val="00AC7722"/>
    <w:rsid w:val="00B47E4B"/>
    <w:rsid w:val="00B63E93"/>
    <w:rsid w:val="00B752E4"/>
    <w:rsid w:val="00B82D9D"/>
    <w:rsid w:val="00B95D5C"/>
    <w:rsid w:val="00BE7E57"/>
    <w:rsid w:val="00BF1C2F"/>
    <w:rsid w:val="00C1215D"/>
    <w:rsid w:val="00C5734A"/>
    <w:rsid w:val="00C67A39"/>
    <w:rsid w:val="00C72862"/>
    <w:rsid w:val="00CB0987"/>
    <w:rsid w:val="00D47964"/>
    <w:rsid w:val="00D56A9F"/>
    <w:rsid w:val="00D56F91"/>
    <w:rsid w:val="00D6274A"/>
    <w:rsid w:val="00D66FCA"/>
    <w:rsid w:val="00D92E68"/>
    <w:rsid w:val="00DA3D9C"/>
    <w:rsid w:val="00DA5D9A"/>
    <w:rsid w:val="00DD03A4"/>
    <w:rsid w:val="00DD532E"/>
    <w:rsid w:val="00DF3F36"/>
    <w:rsid w:val="00E6381D"/>
    <w:rsid w:val="00EA7EBA"/>
    <w:rsid w:val="00ED57BB"/>
    <w:rsid w:val="00F1180D"/>
    <w:rsid w:val="00F12A25"/>
    <w:rsid w:val="00F130EA"/>
    <w:rsid w:val="00F42952"/>
    <w:rsid w:val="00F44E5C"/>
    <w:rsid w:val="00F63D6C"/>
    <w:rsid w:val="00FD7C0D"/>
    <w:rsid w:val="00FE6E20"/>
    <w:rsid w:val="00FF792D"/>
    <w:rsid w:val="2E8E2AEF"/>
    <w:rsid w:val="3B94B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EF3E"/>
  <w15:docId w15:val="{EDB546B7-FC75-439A-8C10-61883B3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4D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B372A"/>
    <w:pPr>
      <w:ind w:left="720"/>
      <w:contextualSpacing/>
    </w:pPr>
    <w:rPr>
      <w:rFonts w:eastAsiaTheme="minorHAnsi"/>
    </w:rPr>
  </w:style>
  <w:style w:type="character" w:styleId="Emphasis">
    <w:name w:val="Emphasis"/>
    <w:basedOn w:val="DefaultParagraphFont"/>
    <w:uiPriority w:val="20"/>
    <w:qFormat/>
    <w:rsid w:val="005030C3"/>
    <w:rPr>
      <w:i/>
      <w:iCs/>
    </w:rPr>
  </w:style>
  <w:style w:type="paragraph" w:styleId="BalloonText">
    <w:name w:val="Balloon Text"/>
    <w:basedOn w:val="Normal"/>
    <w:link w:val="BalloonTextChar"/>
    <w:uiPriority w:val="99"/>
    <w:semiHidden/>
    <w:unhideWhenUsed/>
    <w:rsid w:val="0072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0B9"/>
    <w:rPr>
      <w:rFonts w:ascii="Tahoma" w:hAnsi="Tahoma" w:cs="Tahoma"/>
      <w:sz w:val="16"/>
      <w:szCs w:val="16"/>
    </w:rPr>
  </w:style>
  <w:style w:type="character" w:styleId="Hyperlink">
    <w:name w:val="Hyperlink"/>
    <w:basedOn w:val="DefaultParagraphFont"/>
    <w:uiPriority w:val="99"/>
    <w:unhideWhenUsed/>
    <w:rsid w:val="00CB0987"/>
    <w:rPr>
      <w:color w:val="0000FF" w:themeColor="hyperlink"/>
      <w:u w:val="single"/>
    </w:rPr>
  </w:style>
  <w:style w:type="paragraph" w:customStyle="1" w:styleId="paragraph">
    <w:name w:val="paragraph"/>
    <w:basedOn w:val="Normal"/>
    <w:rsid w:val="00196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60B3"/>
  </w:style>
  <w:style w:type="character" w:customStyle="1" w:styleId="eop">
    <w:name w:val="eop"/>
    <w:basedOn w:val="DefaultParagraphFont"/>
    <w:rsid w:val="0019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4877">
      <w:bodyDiv w:val="1"/>
      <w:marLeft w:val="0"/>
      <w:marRight w:val="0"/>
      <w:marTop w:val="0"/>
      <w:marBottom w:val="0"/>
      <w:divBdr>
        <w:top w:val="single" w:sz="24" w:space="0" w:color="000000"/>
        <w:left w:val="single" w:sz="24" w:space="0" w:color="000000"/>
        <w:bottom w:val="single" w:sz="24" w:space="0" w:color="000000"/>
        <w:right w:val="single" w:sz="24" w:space="0" w:color="000000"/>
      </w:divBdr>
      <w:divsChild>
        <w:div w:id="1159619601">
          <w:marLeft w:val="0"/>
          <w:marRight w:val="0"/>
          <w:marTop w:val="0"/>
          <w:marBottom w:val="0"/>
          <w:divBdr>
            <w:top w:val="single" w:sz="6" w:space="0" w:color="C8C1B5"/>
            <w:left w:val="single" w:sz="6" w:space="0" w:color="C8C1B5"/>
            <w:bottom w:val="single" w:sz="6" w:space="0" w:color="C8C1B5"/>
            <w:right w:val="single" w:sz="6" w:space="0" w:color="C8C1B5"/>
          </w:divBdr>
          <w:divsChild>
            <w:div w:id="334959395">
              <w:marLeft w:val="0"/>
              <w:marRight w:val="2670"/>
              <w:marTop w:val="150"/>
              <w:marBottom w:val="0"/>
              <w:divBdr>
                <w:top w:val="none" w:sz="0" w:space="0" w:color="auto"/>
                <w:left w:val="none" w:sz="0" w:space="0" w:color="auto"/>
                <w:bottom w:val="none" w:sz="0" w:space="0" w:color="auto"/>
                <w:right w:val="none" w:sz="0" w:space="0" w:color="auto"/>
              </w:divBdr>
              <w:divsChild>
                <w:div w:id="5500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393">
      <w:bodyDiv w:val="1"/>
      <w:marLeft w:val="0"/>
      <w:marRight w:val="0"/>
      <w:marTop w:val="0"/>
      <w:marBottom w:val="0"/>
      <w:divBdr>
        <w:top w:val="single" w:sz="24" w:space="0" w:color="000000"/>
        <w:left w:val="single" w:sz="24" w:space="0" w:color="000000"/>
        <w:bottom w:val="single" w:sz="24" w:space="0" w:color="000000"/>
        <w:right w:val="single" w:sz="24" w:space="0" w:color="000000"/>
      </w:divBdr>
      <w:divsChild>
        <w:div w:id="1604150460">
          <w:marLeft w:val="0"/>
          <w:marRight w:val="0"/>
          <w:marTop w:val="0"/>
          <w:marBottom w:val="0"/>
          <w:divBdr>
            <w:top w:val="single" w:sz="6" w:space="0" w:color="C8C1B5"/>
            <w:left w:val="single" w:sz="6" w:space="0" w:color="C8C1B5"/>
            <w:bottom w:val="single" w:sz="6" w:space="0" w:color="C8C1B5"/>
            <w:right w:val="single" w:sz="6" w:space="0" w:color="C8C1B5"/>
          </w:divBdr>
          <w:divsChild>
            <w:div w:id="299072053">
              <w:marLeft w:val="0"/>
              <w:marRight w:val="2670"/>
              <w:marTop w:val="150"/>
              <w:marBottom w:val="0"/>
              <w:divBdr>
                <w:top w:val="none" w:sz="0" w:space="0" w:color="auto"/>
                <w:left w:val="none" w:sz="0" w:space="0" w:color="auto"/>
                <w:bottom w:val="none" w:sz="0" w:space="0" w:color="auto"/>
                <w:right w:val="none" w:sz="0" w:space="0" w:color="auto"/>
              </w:divBdr>
              <w:divsChild>
                <w:div w:id="15004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751">
      <w:bodyDiv w:val="1"/>
      <w:marLeft w:val="0"/>
      <w:marRight w:val="0"/>
      <w:marTop w:val="0"/>
      <w:marBottom w:val="0"/>
      <w:divBdr>
        <w:top w:val="none" w:sz="0" w:space="0" w:color="auto"/>
        <w:left w:val="none" w:sz="0" w:space="0" w:color="auto"/>
        <w:bottom w:val="none" w:sz="0" w:space="0" w:color="auto"/>
        <w:right w:val="none" w:sz="0" w:space="0" w:color="auto"/>
      </w:divBdr>
      <w:divsChild>
        <w:div w:id="1746762641">
          <w:marLeft w:val="0"/>
          <w:marRight w:val="0"/>
          <w:marTop w:val="0"/>
          <w:marBottom w:val="0"/>
          <w:divBdr>
            <w:top w:val="none" w:sz="0" w:space="0" w:color="auto"/>
            <w:left w:val="none" w:sz="0" w:space="0" w:color="auto"/>
            <w:bottom w:val="none" w:sz="0" w:space="0" w:color="auto"/>
            <w:right w:val="none" w:sz="0" w:space="0" w:color="auto"/>
          </w:divBdr>
        </w:div>
        <w:div w:id="557254177">
          <w:marLeft w:val="0"/>
          <w:marRight w:val="0"/>
          <w:marTop w:val="0"/>
          <w:marBottom w:val="0"/>
          <w:divBdr>
            <w:top w:val="none" w:sz="0" w:space="0" w:color="auto"/>
            <w:left w:val="none" w:sz="0" w:space="0" w:color="auto"/>
            <w:bottom w:val="none" w:sz="0" w:space="0" w:color="auto"/>
            <w:right w:val="none" w:sz="0" w:space="0" w:color="auto"/>
          </w:divBdr>
        </w:div>
      </w:divsChild>
    </w:div>
    <w:div w:id="7553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s.aashe.org/institutions/indiana-university-purdue-university-indianapolis-in/report/2016-11-0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jenweinm</dc:creator>
  <cp:lastModifiedBy>Davis, Jessica G.</cp:lastModifiedBy>
  <cp:revision>11</cp:revision>
  <cp:lastPrinted>2013-01-14T18:21:00Z</cp:lastPrinted>
  <dcterms:created xsi:type="dcterms:W3CDTF">2018-01-12T16:22:00Z</dcterms:created>
  <dcterms:modified xsi:type="dcterms:W3CDTF">2019-07-08T14:19:00Z</dcterms:modified>
</cp:coreProperties>
</file>